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81" w:rsidRPr="00EC39D7" w:rsidRDefault="00EC39D7" w:rsidP="00C31281">
      <w:pPr>
        <w:jc w:val="center"/>
        <w:rPr>
          <w:rFonts w:ascii="Arial" w:hAnsi="Arial" w:cs="Arial"/>
          <w:sz w:val="28"/>
          <w:szCs w:val="28"/>
        </w:rPr>
      </w:pPr>
      <w:r w:rsidRPr="00EC39D7">
        <w:rPr>
          <w:rFonts w:ascii="Arial" w:hAnsi="Arial" w:cs="Arial"/>
          <w:bCs/>
          <w:sz w:val="28"/>
          <w:szCs w:val="28"/>
        </w:rPr>
        <w:t>World Cultures</w:t>
      </w:r>
      <w:r w:rsidR="006541A4">
        <w:rPr>
          <w:rFonts w:ascii="Arial" w:hAnsi="Arial" w:cs="Arial"/>
          <w:bCs/>
          <w:sz w:val="28"/>
          <w:szCs w:val="28"/>
        </w:rPr>
        <w:t xml:space="preserve"> </w:t>
      </w:r>
      <w:r w:rsidR="00EF14F0">
        <w:rPr>
          <w:rFonts w:ascii="Arial" w:hAnsi="Arial" w:cs="Arial"/>
          <w:sz w:val="28"/>
          <w:szCs w:val="28"/>
        </w:rPr>
        <w:t xml:space="preserve">Lesson Plan </w:t>
      </w:r>
      <w:r w:rsidR="00C0228C">
        <w:rPr>
          <w:rFonts w:ascii="Arial" w:hAnsi="Arial" w:cs="Arial"/>
          <w:sz w:val="28"/>
          <w:szCs w:val="28"/>
        </w:rPr>
        <w:t>Unit 1,</w:t>
      </w:r>
      <w:r w:rsidR="00C0228C" w:rsidRPr="007528BB">
        <w:t xml:space="preserve"> </w:t>
      </w:r>
      <w:r w:rsidR="00C0228C" w:rsidRPr="007528BB">
        <w:rPr>
          <w:rFonts w:ascii="Arial" w:hAnsi="Arial" w:cs="Arial"/>
          <w:sz w:val="28"/>
          <w:szCs w:val="28"/>
        </w:rPr>
        <w:t>5</w:t>
      </w:r>
      <w:r w:rsidR="00C0228C">
        <w:rPr>
          <w:rFonts w:ascii="Arial" w:hAnsi="Arial" w:cs="Arial"/>
          <w:sz w:val="28"/>
          <w:szCs w:val="28"/>
        </w:rPr>
        <w:t xml:space="preserve"> </w:t>
      </w:r>
      <w:r w:rsidR="00C0228C" w:rsidRPr="007528BB">
        <w:rPr>
          <w:rFonts w:ascii="Arial" w:hAnsi="Arial" w:cs="Arial"/>
          <w:sz w:val="28"/>
          <w:szCs w:val="28"/>
        </w:rPr>
        <w:t>class</w:t>
      </w:r>
      <w:r w:rsidR="00C0228C">
        <w:rPr>
          <w:rFonts w:ascii="Arial" w:hAnsi="Arial" w:cs="Arial"/>
          <w:sz w:val="28"/>
          <w:szCs w:val="28"/>
        </w:rPr>
        <w:t xml:space="preserve"> </w:t>
      </w:r>
      <w:r w:rsidR="00C0228C" w:rsidRPr="007528BB">
        <w:rPr>
          <w:rFonts w:ascii="Arial" w:hAnsi="Arial" w:cs="Arial"/>
          <w:sz w:val="28"/>
          <w:szCs w:val="28"/>
        </w:rPr>
        <w:t>periods</w:t>
      </w:r>
      <w:r w:rsidR="00C0228C">
        <w:rPr>
          <w:rFonts w:ascii="Arial" w:hAnsi="Arial" w:cs="Arial"/>
          <w:sz w:val="28"/>
          <w:szCs w:val="28"/>
        </w:rPr>
        <w:t xml:space="preserve"> </w:t>
      </w:r>
      <w:r w:rsidR="00EB1328">
        <w:rPr>
          <w:rFonts w:ascii="Arial" w:hAnsi="Arial" w:cs="Arial"/>
          <w:sz w:val="28"/>
          <w:szCs w:val="28"/>
        </w:rPr>
        <w:t>–</w:t>
      </w:r>
      <w:r w:rsidR="00C0228C">
        <w:rPr>
          <w:rFonts w:ascii="Arial" w:hAnsi="Arial" w:cs="Arial"/>
          <w:sz w:val="28"/>
          <w:szCs w:val="28"/>
        </w:rPr>
        <w:t xml:space="preserve"> </w:t>
      </w:r>
      <w:r w:rsidR="00EB1328">
        <w:rPr>
          <w:rFonts w:ascii="Arial" w:hAnsi="Arial" w:cs="Arial"/>
          <w:sz w:val="28"/>
          <w:szCs w:val="28"/>
        </w:rPr>
        <w:t xml:space="preserve">lesson </w:t>
      </w:r>
      <w:r w:rsidR="00301689">
        <w:rPr>
          <w:rFonts w:ascii="Arial" w:hAnsi="Arial" w:cs="Arial"/>
          <w:sz w:val="28"/>
          <w:szCs w:val="28"/>
        </w:rPr>
        <w:t>4</w:t>
      </w:r>
    </w:p>
    <w:p w:rsidR="00C31281" w:rsidRPr="00EC39D7" w:rsidRDefault="00C31281" w:rsidP="00C31281">
      <w:pPr>
        <w:rPr>
          <w:rFonts w:ascii="Arial" w:hAnsi="Arial" w:cs="Arial"/>
        </w:rPr>
      </w:pPr>
    </w:p>
    <w:p w:rsidR="00C31281" w:rsidRPr="00EC39D7" w:rsidRDefault="00885BF6" w:rsidP="00C31281">
      <w:pPr>
        <w:rPr>
          <w:rFonts w:ascii="Arial" w:hAnsi="Arial" w:cs="Arial"/>
        </w:rPr>
      </w:pPr>
      <w:r w:rsidRPr="00EC39D7">
        <w:rPr>
          <w:rFonts w:ascii="Arial" w:hAnsi="Arial" w:cs="Arial"/>
        </w:rPr>
        <w:t>Daniel</w:t>
      </w:r>
      <w:r w:rsidRPr="00EC39D7">
        <w:rPr>
          <w:rFonts w:ascii="Arial" w:hAnsi="Arial" w:cs="Arial"/>
        </w:rPr>
        <w:tab/>
      </w:r>
      <w:r w:rsidRPr="00EC39D7">
        <w:rPr>
          <w:rFonts w:ascii="Arial" w:hAnsi="Arial" w:cs="Arial"/>
        </w:rPr>
        <w:tab/>
      </w:r>
      <w:r w:rsidRPr="00EC39D7">
        <w:rPr>
          <w:rFonts w:ascii="Arial" w:hAnsi="Arial" w:cs="Arial"/>
        </w:rPr>
        <w:tab/>
      </w:r>
      <w:r w:rsidR="009B0719">
        <w:rPr>
          <w:rFonts w:ascii="Arial" w:hAnsi="Arial" w:cs="Arial"/>
        </w:rPr>
        <w:tab/>
        <w:t>6th Grade World Cultures</w:t>
      </w:r>
      <w:r w:rsidR="009B0719">
        <w:rPr>
          <w:rFonts w:ascii="Arial" w:hAnsi="Arial" w:cs="Arial"/>
        </w:rPr>
        <w:tab/>
      </w:r>
      <w:r w:rsidR="009B0719">
        <w:rPr>
          <w:rFonts w:ascii="Arial" w:hAnsi="Arial" w:cs="Arial"/>
        </w:rPr>
        <w:tab/>
        <w:t xml:space="preserve">Week of </w:t>
      </w:r>
      <w:r w:rsidR="00301689">
        <w:rPr>
          <w:rFonts w:ascii="Arial" w:hAnsi="Arial" w:cs="Arial"/>
        </w:rPr>
        <w:t>September 8</w:t>
      </w:r>
      <w:r w:rsidR="009B0719">
        <w:rPr>
          <w:rFonts w:ascii="Arial" w:hAnsi="Arial" w:cs="Arial"/>
        </w:rPr>
        <w:t>, 2016</w:t>
      </w:r>
    </w:p>
    <w:tbl>
      <w:tblPr>
        <w:tblW w:w="0" w:type="auto"/>
        <w:tblInd w:w="108" w:type="dxa"/>
        <w:tblCellMar>
          <w:left w:w="0" w:type="dxa"/>
          <w:right w:w="0" w:type="dxa"/>
        </w:tblCellMar>
        <w:tblLook w:val="0000"/>
      </w:tblPr>
      <w:tblGrid>
        <w:gridCol w:w="10741"/>
      </w:tblGrid>
      <w:tr w:rsidR="00C31281" w:rsidRPr="00EC39D7" w:rsidTr="00E33760">
        <w:trPr>
          <w:trHeight w:val="1444"/>
        </w:trPr>
        <w:tc>
          <w:tcPr>
            <w:tcW w:w="107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rPr>
            </w:pPr>
            <w:r w:rsidRPr="00EC39D7">
              <w:rPr>
                <w:rFonts w:ascii="Arial" w:hAnsi="Arial" w:cs="Arial"/>
                <w:bCs/>
              </w:rPr>
              <w:t xml:space="preserve">TEKS objective(s) addressed </w:t>
            </w: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Learning Targets</w:t>
            </w:r>
          </w:p>
          <w:p w:rsidR="00301689" w:rsidRPr="00301689" w:rsidRDefault="00301689" w:rsidP="00301689">
            <w:pPr>
              <w:pStyle w:val="ListParagraph"/>
              <w:numPr>
                <w:ilvl w:val="0"/>
                <w:numId w:val="31"/>
              </w:numPr>
              <w:spacing w:line="240" w:lineRule="exact"/>
              <w:rPr>
                <w:rFonts w:ascii="Arial" w:hAnsi="Arial" w:cs="Arial"/>
                <w:sz w:val="20"/>
                <w:szCs w:val="20"/>
              </w:rPr>
            </w:pPr>
            <w:r w:rsidRPr="00301689">
              <w:rPr>
                <w:rFonts w:ascii="Arial" w:hAnsi="Arial" w:cs="Arial"/>
                <w:sz w:val="20"/>
                <w:szCs w:val="20"/>
              </w:rPr>
              <w:t>I can explain the relationship between geographic factors and patterns of population in places and regions.</w:t>
            </w:r>
          </w:p>
          <w:p w:rsidR="00301689" w:rsidRPr="00301689" w:rsidRDefault="00301689" w:rsidP="00301689">
            <w:pPr>
              <w:pStyle w:val="ListParagraph"/>
              <w:numPr>
                <w:ilvl w:val="0"/>
                <w:numId w:val="31"/>
              </w:numPr>
              <w:spacing w:line="240" w:lineRule="exact"/>
              <w:rPr>
                <w:rFonts w:ascii="Arial" w:hAnsi="Arial" w:cs="Arial"/>
                <w:sz w:val="20"/>
                <w:szCs w:val="20"/>
              </w:rPr>
            </w:pPr>
            <w:r w:rsidRPr="00301689">
              <w:rPr>
                <w:rFonts w:ascii="Arial" w:hAnsi="Arial" w:cs="Arial"/>
                <w:sz w:val="20"/>
                <w:szCs w:val="20"/>
              </w:rPr>
              <w:t>I can accurately use soci</w:t>
            </w:r>
            <w:r w:rsidRPr="00301689">
              <w:rPr>
                <w:rFonts w:ascii="Arial" w:hAnsi="Arial" w:cs="Arial"/>
                <w:sz w:val="20"/>
                <w:szCs w:val="20"/>
              </w:rPr>
              <w:t>a</w:t>
            </w:r>
            <w:r w:rsidRPr="00301689">
              <w:rPr>
                <w:rFonts w:ascii="Arial" w:hAnsi="Arial" w:cs="Arial"/>
                <w:sz w:val="20"/>
                <w:szCs w:val="20"/>
              </w:rPr>
              <w:t>l studies terminology.</w:t>
            </w:r>
          </w:p>
          <w:p w:rsidR="00301689" w:rsidRPr="00301689" w:rsidRDefault="00301689" w:rsidP="00301689">
            <w:pPr>
              <w:spacing w:line="240" w:lineRule="exact"/>
              <w:rPr>
                <w:rFonts w:ascii="Arial" w:hAnsi="Arial" w:cs="Arial"/>
                <w:sz w:val="20"/>
                <w:szCs w:val="20"/>
              </w:rPr>
            </w:pP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Language Objective</w:t>
            </w:r>
          </w:p>
          <w:p w:rsidR="00301689" w:rsidRPr="00301689" w:rsidRDefault="00301689" w:rsidP="00301689">
            <w:pPr>
              <w:pStyle w:val="ListParagraph"/>
              <w:numPr>
                <w:ilvl w:val="0"/>
                <w:numId w:val="32"/>
              </w:numPr>
              <w:spacing w:line="240" w:lineRule="exact"/>
              <w:rPr>
                <w:rFonts w:ascii="Arial" w:hAnsi="Arial" w:cs="Arial"/>
                <w:sz w:val="20"/>
                <w:szCs w:val="20"/>
              </w:rPr>
            </w:pPr>
            <w:r w:rsidRPr="00301689">
              <w:rPr>
                <w:rFonts w:ascii="Arial" w:hAnsi="Arial" w:cs="Arial"/>
                <w:sz w:val="20"/>
                <w:szCs w:val="20"/>
              </w:rPr>
              <w:t>I can show comprehension of English text about regions by taking notes in a graphic organizer.</w:t>
            </w:r>
          </w:p>
          <w:p w:rsidR="00301689" w:rsidRPr="00301689" w:rsidRDefault="00301689" w:rsidP="00301689">
            <w:pPr>
              <w:spacing w:line="240" w:lineRule="exact"/>
              <w:rPr>
                <w:rFonts w:ascii="Arial" w:hAnsi="Arial" w:cs="Arial"/>
                <w:sz w:val="20"/>
                <w:szCs w:val="20"/>
              </w:rPr>
            </w:pP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 xml:space="preserve">TEKS:  </w:t>
            </w: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6.3A Pose and answer geographic questions, including: Where is it located? Why is it there? What is significant about its location? How is its location related to the location of other people, places, and environments?</w:t>
            </w: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6.4B Identify and explain the geographic factors responsible for patterns of population in places and regions.</w:t>
            </w: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6.22A Use social studies terminology correctly.</w:t>
            </w:r>
          </w:p>
          <w:p w:rsidR="00301689" w:rsidRDefault="00301689" w:rsidP="00301689">
            <w:pPr>
              <w:spacing w:line="240" w:lineRule="exact"/>
              <w:rPr>
                <w:rFonts w:ascii="Arial" w:hAnsi="Arial" w:cs="Arial"/>
                <w:sz w:val="20"/>
                <w:szCs w:val="20"/>
              </w:rPr>
            </w:pP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 xml:space="preserve">ELPS:  </w:t>
            </w: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C.3F Ask and give information ranging from using a very limited bank of high-frequency, high-need, concrete vocabulary, including key words and expressions needed for basic communication in academic and social contexts, to using abstract and content-based vocabulary during extended speaking assignments.</w:t>
            </w: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C.3G Express opinions, ideas, and feelings ranging from communicating single words and short phrases to participating in extended discussions on a variety of social and grade-appropriate academic topics.</w:t>
            </w: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C.3H Narrate, describe, and explain with increasing specificity and detail as more English is acquired.</w:t>
            </w:r>
          </w:p>
          <w:p w:rsidR="00301689" w:rsidRDefault="00301689" w:rsidP="00301689">
            <w:pPr>
              <w:spacing w:line="240" w:lineRule="exact"/>
              <w:rPr>
                <w:rFonts w:ascii="Arial" w:hAnsi="Arial" w:cs="Arial"/>
                <w:sz w:val="20"/>
                <w:szCs w:val="20"/>
              </w:rPr>
            </w:pPr>
          </w:p>
          <w:p w:rsidR="00301689" w:rsidRPr="00301689" w:rsidRDefault="00301689" w:rsidP="00301689">
            <w:pPr>
              <w:spacing w:line="240" w:lineRule="exact"/>
              <w:rPr>
                <w:rFonts w:ascii="Arial" w:hAnsi="Arial" w:cs="Arial"/>
                <w:sz w:val="20"/>
                <w:szCs w:val="20"/>
              </w:rPr>
            </w:pPr>
            <w:r w:rsidRPr="00301689">
              <w:rPr>
                <w:rFonts w:ascii="Arial" w:hAnsi="Arial" w:cs="Arial"/>
                <w:sz w:val="20"/>
                <w:szCs w:val="20"/>
              </w:rPr>
              <w:t>CCRS:</w:t>
            </w:r>
          </w:p>
          <w:p w:rsidR="00301689" w:rsidRPr="00301689" w:rsidRDefault="00301689" w:rsidP="00301689">
            <w:pPr>
              <w:spacing w:line="240" w:lineRule="exact"/>
              <w:rPr>
                <w:rFonts w:ascii="Arial" w:hAnsi="Arial" w:cs="Arial"/>
                <w:sz w:val="20"/>
                <w:szCs w:val="20"/>
              </w:rPr>
            </w:pPr>
            <w:proofErr w:type="gramStart"/>
            <w:r w:rsidRPr="00301689">
              <w:rPr>
                <w:rFonts w:ascii="Arial" w:hAnsi="Arial" w:cs="Arial"/>
                <w:sz w:val="20"/>
                <w:szCs w:val="20"/>
              </w:rPr>
              <w:t>1.A1</w:t>
            </w:r>
            <w:proofErr w:type="gramEnd"/>
            <w:r w:rsidRPr="00301689">
              <w:rPr>
                <w:rFonts w:ascii="Arial" w:hAnsi="Arial" w:cs="Arial"/>
                <w:sz w:val="20"/>
                <w:szCs w:val="20"/>
              </w:rPr>
              <w:t xml:space="preserve"> Use the tools and concepts of geography appropriately and accurately.</w:t>
            </w:r>
          </w:p>
          <w:p w:rsidR="00301689" w:rsidRPr="00301689" w:rsidRDefault="00301689" w:rsidP="00301689">
            <w:pPr>
              <w:spacing w:line="240" w:lineRule="exact"/>
              <w:rPr>
                <w:rFonts w:ascii="Arial" w:hAnsi="Arial" w:cs="Arial"/>
                <w:sz w:val="20"/>
                <w:szCs w:val="20"/>
              </w:rPr>
            </w:pPr>
            <w:proofErr w:type="gramStart"/>
            <w:r w:rsidRPr="00301689">
              <w:rPr>
                <w:rFonts w:ascii="Arial" w:hAnsi="Arial" w:cs="Arial"/>
                <w:sz w:val="20"/>
                <w:szCs w:val="20"/>
              </w:rPr>
              <w:t>1.A5</w:t>
            </w:r>
            <w:proofErr w:type="gramEnd"/>
            <w:r w:rsidRPr="00301689">
              <w:rPr>
                <w:rFonts w:ascii="Arial" w:hAnsi="Arial" w:cs="Arial"/>
                <w:sz w:val="20"/>
                <w:szCs w:val="20"/>
              </w:rPr>
              <w:t xml:space="preserve"> Analyze how various cultural regions have changed over time.</w:t>
            </w:r>
          </w:p>
          <w:p w:rsidR="00301689" w:rsidRPr="00301689" w:rsidRDefault="00301689" w:rsidP="00301689">
            <w:pPr>
              <w:spacing w:line="240" w:lineRule="exact"/>
              <w:rPr>
                <w:rFonts w:ascii="Arial" w:hAnsi="Arial" w:cs="Arial"/>
                <w:sz w:val="20"/>
                <w:szCs w:val="20"/>
              </w:rPr>
            </w:pPr>
            <w:proofErr w:type="gramStart"/>
            <w:r w:rsidRPr="00301689">
              <w:rPr>
                <w:rFonts w:ascii="Arial" w:hAnsi="Arial" w:cs="Arial"/>
                <w:sz w:val="20"/>
                <w:szCs w:val="20"/>
              </w:rPr>
              <w:t>4.A1</w:t>
            </w:r>
            <w:proofErr w:type="gramEnd"/>
            <w:r w:rsidRPr="00301689">
              <w:rPr>
                <w:rFonts w:ascii="Arial" w:hAnsi="Arial" w:cs="Arial"/>
                <w:sz w:val="20"/>
                <w:szCs w:val="20"/>
              </w:rPr>
              <w:t xml:space="preserve"> Identify and analyze the main idea(s) and point(s)-of-view in sources.</w:t>
            </w:r>
          </w:p>
          <w:p w:rsidR="00301689" w:rsidRDefault="00301689" w:rsidP="00301689">
            <w:pPr>
              <w:spacing w:line="240" w:lineRule="exact"/>
              <w:rPr>
                <w:rFonts w:ascii="Arial" w:hAnsi="Arial" w:cs="Arial"/>
                <w:sz w:val="20"/>
                <w:szCs w:val="20"/>
              </w:rPr>
            </w:pPr>
          </w:p>
          <w:p w:rsidR="006931E7" w:rsidRPr="00EC39D7" w:rsidRDefault="00301689" w:rsidP="00301689">
            <w:pPr>
              <w:spacing w:line="240" w:lineRule="exact"/>
              <w:rPr>
                <w:rFonts w:ascii="Arial" w:hAnsi="Arial" w:cs="Arial"/>
                <w:sz w:val="20"/>
                <w:szCs w:val="20"/>
              </w:rPr>
            </w:pPr>
            <w:r w:rsidRPr="00301689">
              <w:rPr>
                <w:rFonts w:ascii="Arial" w:hAnsi="Arial" w:cs="Arial"/>
                <w:sz w:val="20"/>
                <w:szCs w:val="20"/>
              </w:rPr>
              <w:t>21st Century Skill: Critical Thinking</w:t>
            </w:r>
          </w:p>
        </w:tc>
      </w:tr>
      <w:tr w:rsidR="00C31281" w:rsidRPr="00EC39D7" w:rsidTr="00E33760">
        <w:trPr>
          <w:trHeight w:val="226"/>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228C" w:rsidRPr="009E3F30" w:rsidRDefault="006931E7" w:rsidP="006931E7">
            <w:pPr>
              <w:rPr>
                <w:rFonts w:ascii="Helvetica" w:hAnsi="Helvetica" w:cs="Helvetica"/>
                <w:color w:val="4A4A4A"/>
                <w:sz w:val="19"/>
                <w:szCs w:val="19"/>
                <w:shd w:val="clear" w:color="auto" w:fill="FFFFFF"/>
              </w:rPr>
            </w:pPr>
            <w:r>
              <w:rPr>
                <w:rFonts w:ascii="Arial" w:hAnsi="Arial" w:cs="Arial"/>
                <w:bCs/>
              </w:rPr>
              <w:t xml:space="preserve">Guiding Question: </w:t>
            </w:r>
            <w:r w:rsidR="00301689" w:rsidRPr="00301689">
              <w:rPr>
                <w:rFonts w:ascii="Helvetica" w:hAnsi="Helvetica" w:cs="Helvetica"/>
                <w:color w:val="4A4A4A"/>
                <w:sz w:val="19"/>
                <w:szCs w:val="19"/>
                <w:shd w:val="clear" w:color="auto" w:fill="FFFFFF"/>
              </w:rPr>
              <w:t>Which physical and human geographic factors affect settlement patterns and population distributions most?</w:t>
            </w:r>
          </w:p>
        </w:tc>
      </w:tr>
      <w:tr w:rsidR="00C31281" w:rsidRPr="00EC39D7" w:rsidTr="00E33760">
        <w:trPr>
          <w:trHeight w:val="30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6931E7" w:rsidRDefault="00C31281" w:rsidP="009E3F30">
            <w:pPr>
              <w:rPr>
                <w:rFonts w:ascii="Arial" w:hAnsi="Arial" w:cs="Arial"/>
                <w:bCs/>
              </w:rPr>
            </w:pPr>
            <w:r w:rsidRPr="00EC39D7">
              <w:rPr>
                <w:rFonts w:ascii="Arial" w:hAnsi="Arial" w:cs="Arial"/>
                <w:bCs/>
              </w:rPr>
              <w:t>Do Now:</w:t>
            </w:r>
            <w:r w:rsidR="006931E7">
              <w:rPr>
                <w:rFonts w:ascii="Arial" w:hAnsi="Arial" w:cs="Arial"/>
                <w:bCs/>
              </w:rPr>
              <w:t xml:space="preserve"> </w:t>
            </w:r>
            <w:r w:rsidR="00AE32F2">
              <w:rPr>
                <w:rFonts w:ascii="Arial" w:hAnsi="Arial" w:cs="Arial"/>
                <w:bCs/>
              </w:rPr>
              <w:t xml:space="preserve">Quick Write </w:t>
            </w:r>
            <w:r w:rsidR="00456BC3">
              <w:rPr>
                <w:rFonts w:ascii="Arial" w:hAnsi="Arial" w:cs="Arial"/>
                <w:bCs/>
              </w:rPr>
              <w:t>- Odd One Out</w:t>
            </w:r>
          </w:p>
        </w:tc>
      </w:tr>
      <w:tr w:rsidR="00C31281"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color w:val="000000"/>
              </w:rPr>
            </w:pPr>
            <w:r w:rsidRPr="00EC39D7">
              <w:rPr>
                <w:rFonts w:ascii="Arial" w:hAnsi="Arial" w:cs="Arial"/>
                <w:bCs/>
                <w:color w:val="000000"/>
              </w:rPr>
              <w:t>Vocabulary</w:t>
            </w:r>
          </w:p>
          <w:tbl>
            <w:tblPr>
              <w:tblW w:w="6228"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2" w:type="dxa"/>
                <w:left w:w="12" w:type="dxa"/>
                <w:bottom w:w="12" w:type="dxa"/>
                <w:right w:w="12" w:type="dxa"/>
              </w:tblCellMar>
              <w:tblLook w:val="04A0"/>
            </w:tblPr>
            <w:tblGrid>
              <w:gridCol w:w="3746"/>
              <w:gridCol w:w="2482"/>
            </w:tblGrid>
            <w:tr w:rsidR="009059BA" w:rsidRPr="009E3F30" w:rsidTr="009E3F3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regions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physical region</w:t>
                  </w:r>
                </w:p>
              </w:tc>
            </w:tr>
            <w:tr w:rsidR="009059BA" w:rsidRPr="009E3F30" w:rsidTr="009E3F3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human (cultural) region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9059BA" w:rsidRDefault="009059BA">
                  <w:pPr>
                    <w:rPr>
                      <w:rFonts w:ascii="Helvetica" w:hAnsi="Helvetica" w:cs="Helvetica"/>
                      <w:color w:val="4A4A4A"/>
                      <w:sz w:val="19"/>
                      <w:szCs w:val="19"/>
                    </w:rPr>
                  </w:pPr>
                  <w:r>
                    <w:rPr>
                      <w:rFonts w:ascii="Helvetica" w:hAnsi="Helvetica" w:cs="Helvetica"/>
                      <w:color w:val="4A4A4A"/>
                      <w:sz w:val="19"/>
                      <w:szCs w:val="19"/>
                    </w:rPr>
                    <w:t> </w:t>
                  </w:r>
                </w:p>
              </w:tc>
            </w:tr>
          </w:tbl>
          <w:p w:rsidR="00C31281" w:rsidRPr="00EC39D7" w:rsidRDefault="00C31281" w:rsidP="00C31281">
            <w:pPr>
              <w:rPr>
                <w:rFonts w:ascii="Arial" w:hAnsi="Arial" w:cs="Arial"/>
                <w:bCs/>
              </w:rPr>
            </w:pPr>
          </w:p>
        </w:tc>
      </w:tr>
      <w:tr w:rsidR="00C31281"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11542" w:rsidRPr="00C0228C" w:rsidRDefault="00411542" w:rsidP="00411542">
            <w:pPr>
              <w:rPr>
                <w:rFonts w:ascii="Arial" w:hAnsi="Arial" w:cs="Arial"/>
                <w:bCs/>
              </w:rPr>
            </w:pPr>
            <w:r>
              <w:rPr>
                <w:rFonts w:ascii="Arial" w:hAnsi="Arial" w:cs="Arial"/>
                <w:bCs/>
              </w:rPr>
              <w:t xml:space="preserve">LIM </w:t>
            </w:r>
            <w:r w:rsidR="007958E6">
              <w:rPr>
                <w:rFonts w:ascii="Arial" w:hAnsi="Arial" w:cs="Arial"/>
                <w:bCs/>
              </w:rPr>
              <w:t>Writing</w:t>
            </w:r>
            <w:r>
              <w:rPr>
                <w:rFonts w:ascii="Arial" w:hAnsi="Arial" w:cs="Arial"/>
                <w:bCs/>
              </w:rPr>
              <w:t xml:space="preserve"> - </w:t>
            </w:r>
            <w:r w:rsidRPr="00411542">
              <w:rPr>
                <w:rFonts w:ascii="Arial" w:hAnsi="Arial" w:cs="Arial"/>
                <w:bCs/>
              </w:rPr>
              <w:t>Think-Pair-Share</w:t>
            </w:r>
          </w:p>
          <w:p w:rsidR="00163C64" w:rsidRPr="00163C64" w:rsidRDefault="00163C64" w:rsidP="00163C64">
            <w:pPr>
              <w:jc w:val="both"/>
              <w:rPr>
                <w:rFonts w:ascii="Arial" w:hAnsi="Arial" w:cs="Arial"/>
                <w:bCs/>
                <w:sz w:val="20"/>
                <w:szCs w:val="20"/>
              </w:rPr>
            </w:pPr>
            <w:hyperlink r:id="rId5" w:history="1">
              <w:r w:rsidRPr="00163C64">
                <w:rPr>
                  <w:rStyle w:val="Hyperlink"/>
                  <w:rFonts w:ascii="Arial" w:hAnsi="Arial" w:cs="Arial"/>
                  <w:sz w:val="20"/>
                  <w:szCs w:val="20"/>
                </w:rPr>
                <w:t>https://youtu.be/HgdueqdZc_s</w:t>
              </w:r>
            </w:hyperlink>
          </w:p>
          <w:p w:rsidR="007958E6" w:rsidRPr="007958E6" w:rsidRDefault="007958E6" w:rsidP="007958E6">
            <w:pPr>
              <w:rPr>
                <w:rFonts w:ascii="Arial" w:hAnsi="Arial" w:cs="Arial"/>
                <w:bCs/>
                <w:sz w:val="20"/>
                <w:szCs w:val="20"/>
              </w:rPr>
            </w:pPr>
            <w:r w:rsidRPr="00163C64">
              <w:rPr>
                <w:rFonts w:ascii="Arial" w:hAnsi="Arial" w:cs="Arial"/>
                <w:bCs/>
                <w:sz w:val="20"/>
                <w:szCs w:val="20"/>
              </w:rPr>
              <w:t>As you watch the clip, record three</w:t>
            </w:r>
            <w:r w:rsidRPr="007958E6">
              <w:rPr>
                <w:rFonts w:ascii="Arial" w:hAnsi="Arial" w:cs="Arial"/>
                <w:bCs/>
                <w:sz w:val="20"/>
                <w:szCs w:val="20"/>
              </w:rPr>
              <w:t xml:space="preserve"> things that describe the area featured in the film, two things that you notice about the people in the film, and one conclusion that you can draw from what you have watched so far.</w:t>
            </w:r>
          </w:p>
          <w:p w:rsidR="007958E6" w:rsidRPr="007958E6" w:rsidRDefault="007958E6" w:rsidP="007958E6">
            <w:pPr>
              <w:rPr>
                <w:rFonts w:ascii="Arial" w:hAnsi="Arial" w:cs="Arial"/>
                <w:bCs/>
                <w:sz w:val="20"/>
                <w:szCs w:val="20"/>
              </w:rPr>
            </w:pPr>
          </w:p>
          <w:p w:rsidR="007958E6" w:rsidRPr="00C0228C" w:rsidRDefault="007958E6" w:rsidP="007958E6">
            <w:pPr>
              <w:rPr>
                <w:rFonts w:ascii="Arial" w:hAnsi="Arial" w:cs="Arial"/>
                <w:bCs/>
                <w:sz w:val="20"/>
                <w:szCs w:val="20"/>
              </w:rPr>
            </w:pPr>
            <w:r w:rsidRPr="007958E6">
              <w:rPr>
                <w:rFonts w:ascii="Arial" w:hAnsi="Arial" w:cs="Arial"/>
                <w:bCs/>
                <w:sz w:val="20"/>
                <w:szCs w:val="20"/>
              </w:rPr>
              <w:t>As an example, you could describe the clothes worn by the people in the film clip.  Are they wearing long sleeved shirts and/or pants?  Shorts?  Sneakers?</w:t>
            </w:r>
          </w:p>
          <w:p w:rsidR="00411542" w:rsidRDefault="00714D3F" w:rsidP="00714D3F">
            <w:pPr>
              <w:tabs>
                <w:tab w:val="left" w:pos="1368"/>
              </w:tabs>
              <w:rPr>
                <w:rFonts w:ascii="Arial" w:hAnsi="Arial" w:cs="Arial"/>
                <w:bCs/>
              </w:rPr>
            </w:pPr>
            <w:r>
              <w:rPr>
                <w:rFonts w:ascii="Arial" w:hAnsi="Arial" w:cs="Arial"/>
                <w:bCs/>
              </w:rPr>
              <w:tab/>
            </w:r>
          </w:p>
          <w:p w:rsidR="00C0228C" w:rsidRPr="00411542" w:rsidRDefault="00714D3F" w:rsidP="00411542">
            <w:pPr>
              <w:rPr>
                <w:rFonts w:ascii="Arial" w:hAnsi="Arial" w:cs="Arial"/>
                <w:bCs/>
              </w:rPr>
            </w:pPr>
            <w:r>
              <w:rPr>
                <w:rFonts w:ascii="Arial" w:hAnsi="Arial" w:cs="Arial"/>
                <w:bCs/>
              </w:rPr>
              <w:t>Vocabulary Reading and Graphic Organizer</w:t>
            </w:r>
          </w:p>
          <w:p w:rsidR="00163C64" w:rsidRDefault="00163C64" w:rsidP="00163C64">
            <w:pPr>
              <w:rPr>
                <w:rFonts w:ascii="Arial" w:hAnsi="Arial" w:cs="Arial"/>
                <w:bCs/>
                <w:sz w:val="20"/>
                <w:szCs w:val="20"/>
              </w:rPr>
            </w:pPr>
            <w:r>
              <w:rPr>
                <w:rFonts w:ascii="Helvetica" w:hAnsi="Helvetica" w:cs="Helvetica"/>
                <w:color w:val="4A4A4A"/>
                <w:sz w:val="22"/>
                <w:szCs w:val="22"/>
                <w:shd w:val="clear" w:color="auto" w:fill="FFFFFF"/>
              </w:rPr>
              <w:t> </w:t>
            </w:r>
            <w:hyperlink r:id="rId6" w:tgtFrame="_blank" w:history="1">
              <w:r>
                <w:rPr>
                  <w:rStyle w:val="Hyperlink"/>
                  <w:rFonts w:ascii="Helvetica" w:hAnsi="Helvetica" w:cs="Helvetica"/>
                  <w:color w:val="287EC7"/>
                  <w:sz w:val="19"/>
                  <w:szCs w:val="19"/>
                  <w:shd w:val="clear" w:color="auto" w:fill="FFFFFF"/>
                </w:rPr>
                <w:t>SS6_Vocabulary_DefiningRegions_GraphicOrganizer_Unit_1.docx</w:t>
              </w:r>
            </w:hyperlink>
            <w:r>
              <w:rPr>
                <w:rFonts w:ascii="Helvetica" w:hAnsi="Helvetica" w:cs="Helvetica"/>
                <w:color w:val="4A4A4A"/>
                <w:sz w:val="19"/>
                <w:szCs w:val="19"/>
                <w:shd w:val="clear" w:color="auto" w:fill="FFFFFF"/>
              </w:rPr>
              <w:t> and</w:t>
            </w:r>
            <w:r>
              <w:rPr>
                <w:rStyle w:val="apple-converted-space"/>
                <w:rFonts w:ascii="Helvetica" w:hAnsi="Helvetica" w:cs="Helvetica"/>
                <w:color w:val="4A4A4A"/>
                <w:sz w:val="19"/>
                <w:szCs w:val="19"/>
                <w:shd w:val="clear" w:color="auto" w:fill="FFFFFF"/>
              </w:rPr>
              <w:t> </w:t>
            </w:r>
            <w:hyperlink r:id="rId7" w:tgtFrame="_blank" w:history="1">
              <w:r>
                <w:rPr>
                  <w:rStyle w:val="Hyperlink"/>
                  <w:rFonts w:ascii="Helvetica" w:hAnsi="Helvetica" w:cs="Helvetica"/>
                  <w:color w:val="287EC7"/>
                  <w:sz w:val="19"/>
                  <w:szCs w:val="19"/>
                  <w:shd w:val="clear" w:color="auto" w:fill="FFFFFF"/>
                </w:rPr>
                <w:t>SS6_DefiningRegions_Reading_Unit_1.docx</w:t>
              </w:r>
            </w:hyperlink>
          </w:p>
          <w:p w:rsidR="00163C64" w:rsidRDefault="00714D3F" w:rsidP="00163C64">
            <w:pPr>
              <w:rPr>
                <w:rFonts w:ascii="Arial" w:hAnsi="Arial" w:cs="Arial"/>
                <w:bCs/>
                <w:sz w:val="20"/>
                <w:szCs w:val="20"/>
              </w:rPr>
            </w:pPr>
            <w:r>
              <w:rPr>
                <w:rFonts w:ascii="Arial" w:hAnsi="Arial" w:cs="Arial"/>
                <w:bCs/>
                <w:sz w:val="20"/>
                <w:szCs w:val="20"/>
              </w:rPr>
              <w:t xml:space="preserve">Done with partners </w:t>
            </w:r>
            <w:r w:rsidR="00163C64">
              <w:rPr>
                <w:rFonts w:ascii="Arial" w:hAnsi="Arial" w:cs="Arial"/>
                <w:bCs/>
                <w:sz w:val="20"/>
                <w:szCs w:val="20"/>
              </w:rPr>
              <w:t>discussing using stems</w:t>
            </w:r>
          </w:p>
          <w:p w:rsidR="00163C64" w:rsidRPr="00163C64" w:rsidRDefault="00163C64" w:rsidP="00163C64">
            <w:pPr>
              <w:pStyle w:val="ListParagraph"/>
              <w:numPr>
                <w:ilvl w:val="0"/>
                <w:numId w:val="32"/>
              </w:numPr>
              <w:rPr>
                <w:rFonts w:ascii="Arial" w:hAnsi="Arial" w:cs="Arial"/>
                <w:bCs/>
                <w:sz w:val="20"/>
                <w:szCs w:val="20"/>
              </w:rPr>
            </w:pPr>
            <w:r w:rsidRPr="00163C64">
              <w:rPr>
                <w:rFonts w:ascii="Arial" w:hAnsi="Arial" w:cs="Arial"/>
                <w:bCs/>
                <w:sz w:val="20"/>
                <w:szCs w:val="20"/>
              </w:rPr>
              <w:t>I wonder...</w:t>
            </w:r>
          </w:p>
          <w:p w:rsidR="00163C64" w:rsidRPr="00163C64" w:rsidRDefault="00163C64" w:rsidP="00163C64">
            <w:pPr>
              <w:pStyle w:val="ListParagraph"/>
              <w:numPr>
                <w:ilvl w:val="0"/>
                <w:numId w:val="32"/>
              </w:numPr>
              <w:rPr>
                <w:rFonts w:ascii="Arial" w:hAnsi="Arial" w:cs="Arial"/>
                <w:bCs/>
                <w:sz w:val="20"/>
                <w:szCs w:val="20"/>
              </w:rPr>
            </w:pPr>
            <w:r w:rsidRPr="00163C64">
              <w:rPr>
                <w:rFonts w:ascii="Arial" w:hAnsi="Arial" w:cs="Arial"/>
                <w:bCs/>
                <w:sz w:val="20"/>
                <w:szCs w:val="20"/>
              </w:rPr>
              <w:t>_________ makes me think about...</w:t>
            </w:r>
          </w:p>
          <w:p w:rsidR="00163C64" w:rsidRPr="00163C64" w:rsidRDefault="00163C64" w:rsidP="00163C64">
            <w:pPr>
              <w:pStyle w:val="ListParagraph"/>
              <w:numPr>
                <w:ilvl w:val="0"/>
                <w:numId w:val="32"/>
              </w:numPr>
              <w:rPr>
                <w:rFonts w:ascii="Arial" w:hAnsi="Arial" w:cs="Arial"/>
                <w:bCs/>
                <w:sz w:val="20"/>
                <w:szCs w:val="20"/>
              </w:rPr>
            </w:pPr>
            <w:r w:rsidRPr="00163C64">
              <w:rPr>
                <w:rFonts w:ascii="Arial" w:hAnsi="Arial" w:cs="Arial"/>
                <w:bCs/>
                <w:sz w:val="20"/>
                <w:szCs w:val="20"/>
              </w:rPr>
              <w:t>_________ is a (cause/effect) of...</w:t>
            </w:r>
          </w:p>
          <w:p w:rsidR="007B6C13" w:rsidRPr="007B2199" w:rsidRDefault="00163C64" w:rsidP="00163C64">
            <w:pPr>
              <w:pStyle w:val="ListParagraph"/>
              <w:numPr>
                <w:ilvl w:val="0"/>
                <w:numId w:val="32"/>
              </w:numPr>
              <w:rPr>
                <w:rFonts w:ascii="Arial" w:hAnsi="Arial" w:cs="Arial"/>
                <w:bCs/>
              </w:rPr>
            </w:pPr>
            <w:r w:rsidRPr="00163C64">
              <w:rPr>
                <w:rFonts w:ascii="Arial" w:hAnsi="Arial" w:cs="Arial"/>
                <w:bCs/>
                <w:sz w:val="20"/>
                <w:szCs w:val="20"/>
              </w:rPr>
              <w:t>I think...</w:t>
            </w:r>
          </w:p>
          <w:p w:rsidR="007B2199" w:rsidRPr="007B2199" w:rsidRDefault="007B2199" w:rsidP="007B2199">
            <w:pPr>
              <w:rPr>
                <w:rFonts w:ascii="Arial" w:hAnsi="Arial" w:cs="Arial"/>
                <w:bCs/>
              </w:rPr>
            </w:pPr>
            <w:r>
              <w:rPr>
                <w:rFonts w:ascii="Arial" w:hAnsi="Arial" w:cs="Arial"/>
                <w:bCs/>
              </w:rPr>
              <w:t xml:space="preserve">Give </w:t>
            </w:r>
            <w:r w:rsidRPr="007B2199">
              <w:rPr>
                <w:rFonts w:ascii="Arial" w:hAnsi="Arial" w:cs="Arial"/>
                <w:bCs/>
              </w:rPr>
              <w:t xml:space="preserve">3 minutes to respond to </w:t>
            </w:r>
            <w:r>
              <w:rPr>
                <w:rFonts w:ascii="Arial" w:hAnsi="Arial" w:cs="Arial"/>
                <w:bCs/>
              </w:rPr>
              <w:t xml:space="preserve">each question on the back. </w:t>
            </w:r>
            <w:r w:rsidRPr="007B2199">
              <w:rPr>
                <w:rFonts w:ascii="Arial" w:hAnsi="Arial" w:cs="Arial"/>
                <w:bCs/>
              </w:rPr>
              <w:t>When I say “go,” please turn to a shoulder partner and share your response to one of the two questions.  The person with the shortest hair will go first and you will have 1 minute to share.  Be prepared to possibly share your partner’s response later.  Are there any questions?</w:t>
            </w:r>
          </w:p>
        </w:tc>
      </w:tr>
      <w:tr w:rsidR="007B6C13"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33760" w:rsidRDefault="00163C64" w:rsidP="007F0828">
            <w:pPr>
              <w:rPr>
                <w:rFonts w:ascii="Arial" w:hAnsi="Arial" w:cs="Arial"/>
                <w:bCs/>
              </w:rPr>
            </w:pPr>
            <w:r>
              <w:rPr>
                <w:rFonts w:ascii="Arial" w:hAnsi="Arial" w:cs="Arial"/>
                <w:bCs/>
              </w:rPr>
              <w:lastRenderedPageBreak/>
              <w:t>Analyzing Photographs</w:t>
            </w:r>
            <w:r w:rsidR="007F0828">
              <w:rPr>
                <w:rFonts w:ascii="Arial" w:hAnsi="Arial" w:cs="Arial"/>
                <w:bCs/>
              </w:rPr>
              <w:t xml:space="preserve"> </w:t>
            </w:r>
            <w:r w:rsidR="00247015">
              <w:rPr>
                <w:rFonts w:ascii="Arial" w:hAnsi="Arial" w:cs="Arial"/>
                <w:bCs/>
              </w:rPr>
              <w:t>and Maps</w:t>
            </w:r>
          </w:p>
          <w:p w:rsidR="00E33760" w:rsidRDefault="00E33760" w:rsidP="006541A4">
            <w:pPr>
              <w:rPr>
                <w:rFonts w:ascii="Arial" w:hAnsi="Arial" w:cs="Arial"/>
                <w:bCs/>
              </w:rPr>
            </w:pPr>
            <w:r>
              <w:rPr>
                <w:rFonts w:ascii="Arial" w:hAnsi="Arial" w:cs="Arial"/>
                <w:bCs/>
              </w:rPr>
              <w:t xml:space="preserve">Students Complete </w:t>
            </w:r>
            <w:hyperlink r:id="rId8" w:tgtFrame="_blank" w:history="1">
              <w:r w:rsidR="00163C64">
                <w:rPr>
                  <w:rStyle w:val="Hyperlink"/>
                  <w:rFonts w:ascii="Helvetica" w:hAnsi="Helvetica" w:cs="Helvetica"/>
                  <w:color w:val="287EC7"/>
                  <w:sz w:val="19"/>
                  <w:szCs w:val="19"/>
                  <w:shd w:val="clear" w:color="auto" w:fill="FFFFFF"/>
                </w:rPr>
                <w:t>S6_DefiningRegions_321Analysis_Unit_1.docx</w:t>
              </w:r>
            </w:hyperlink>
            <w:r w:rsidR="00163C64">
              <w:rPr>
                <w:rFonts w:ascii="Helvetica" w:hAnsi="Helvetica" w:cs="Helvetica"/>
                <w:color w:val="4A4A4A"/>
                <w:sz w:val="19"/>
                <w:szCs w:val="19"/>
                <w:shd w:val="clear" w:color="auto" w:fill="FFFFFF"/>
              </w:rPr>
              <w:t>.</w:t>
            </w:r>
            <w:r w:rsidR="00247015">
              <w:rPr>
                <w:rFonts w:ascii="Helvetica" w:hAnsi="Helvetica" w:cs="Helvetica"/>
                <w:color w:val="4A4A4A"/>
                <w:sz w:val="19"/>
                <w:szCs w:val="19"/>
                <w:shd w:val="clear" w:color="auto" w:fill="FFFFFF"/>
              </w:rPr>
              <w:t xml:space="preserve"> </w:t>
            </w:r>
          </w:p>
          <w:p w:rsidR="007F0828" w:rsidRDefault="00247015" w:rsidP="006541A4">
            <w:pPr>
              <w:rPr>
                <w:rFonts w:ascii="Arial" w:hAnsi="Arial" w:cs="Arial"/>
                <w:bCs/>
              </w:rPr>
            </w:pPr>
            <w:r w:rsidRPr="00247015">
              <w:rPr>
                <w:rFonts w:ascii="Arial" w:hAnsi="Arial" w:cs="Arial"/>
                <w:bCs/>
              </w:rPr>
              <w:t xml:space="preserve">View images showing characteristics of specific regions and determine how physical and human geographic factors in those </w:t>
            </w:r>
            <w:r>
              <w:rPr>
                <w:rFonts w:ascii="Arial" w:hAnsi="Arial" w:cs="Arial"/>
                <w:bCs/>
              </w:rPr>
              <w:t>regions affect human activity.</w:t>
            </w:r>
          </w:p>
          <w:p w:rsidR="007F0828" w:rsidRDefault="00247015" w:rsidP="007F0828">
            <w:pPr>
              <w:rPr>
                <w:rFonts w:ascii="Arial" w:hAnsi="Arial" w:cs="Arial"/>
                <w:bCs/>
              </w:rPr>
            </w:pPr>
            <w:r>
              <w:rPr>
                <w:rFonts w:ascii="Arial" w:hAnsi="Arial" w:cs="Arial"/>
                <w:bCs/>
              </w:rPr>
              <w:t>Do Document A together to model and then students work independently stopping every 7 minutes to discuss.</w:t>
            </w:r>
          </w:p>
        </w:tc>
      </w:tr>
      <w:tr w:rsidR="007B6C13" w:rsidRPr="00EC39D7" w:rsidTr="00E33760">
        <w:trPr>
          <w:trHeight w:val="661"/>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t xml:space="preserve">Assessment: </w:t>
            </w:r>
          </w:p>
          <w:p w:rsidR="007F0828" w:rsidRPr="007F0828" w:rsidRDefault="007B2199" w:rsidP="007F0828">
            <w:pPr>
              <w:shd w:val="clear" w:color="auto" w:fill="FFFFFF"/>
              <w:spacing w:after="120" w:line="360" w:lineRule="atLeast"/>
              <w:rPr>
                <w:rFonts w:ascii="Arial" w:hAnsi="Arial" w:cs="Arial"/>
                <w:bCs/>
                <w:sz w:val="20"/>
                <w:szCs w:val="20"/>
              </w:rPr>
            </w:pPr>
            <w:r>
              <w:rPr>
                <w:rFonts w:ascii="Arial" w:hAnsi="Arial" w:cs="Arial"/>
                <w:bCs/>
                <w:sz w:val="20"/>
                <w:szCs w:val="20"/>
              </w:rPr>
              <w:t xml:space="preserve">Formative </w:t>
            </w:r>
            <w:r w:rsidR="005A2EE3">
              <w:rPr>
                <w:rFonts w:ascii="Arial" w:hAnsi="Arial" w:cs="Arial"/>
                <w:bCs/>
                <w:sz w:val="20"/>
                <w:szCs w:val="20"/>
              </w:rPr>
              <w:t>–</w:t>
            </w:r>
            <w:r>
              <w:rPr>
                <w:rFonts w:ascii="Arial" w:hAnsi="Arial" w:cs="Arial"/>
                <w:bCs/>
                <w:sz w:val="20"/>
                <w:szCs w:val="20"/>
              </w:rPr>
              <w:t xml:space="preserve"> </w:t>
            </w:r>
            <w:r w:rsidR="005A2EE3">
              <w:rPr>
                <w:rFonts w:ascii="Arial" w:hAnsi="Arial" w:cs="Arial"/>
                <w:bCs/>
                <w:sz w:val="20"/>
                <w:szCs w:val="20"/>
              </w:rPr>
              <w:t>Analyzing Photographs and Maps</w:t>
            </w:r>
          </w:p>
          <w:p w:rsidR="007B6C13" w:rsidRPr="00EC39D7" w:rsidRDefault="007B6C13" w:rsidP="006931E7">
            <w:pPr>
              <w:rPr>
                <w:rFonts w:ascii="Arial" w:hAnsi="Arial" w:cs="Arial"/>
                <w:bCs/>
              </w:rPr>
            </w:pPr>
          </w:p>
        </w:tc>
      </w:tr>
      <w:tr w:rsidR="007B6C13" w:rsidRPr="00EC39D7" w:rsidTr="00E33760">
        <w:trPr>
          <w:trHeight w:val="963"/>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t>Closure:</w:t>
            </w:r>
          </w:p>
          <w:p w:rsidR="007B6C13" w:rsidRPr="00EC39D7" w:rsidRDefault="007B6C13" w:rsidP="00C31281">
            <w:pPr>
              <w:rPr>
                <w:rFonts w:ascii="Arial" w:hAnsi="Arial" w:cs="Arial"/>
                <w:bCs/>
              </w:rPr>
            </w:pPr>
            <w:r>
              <w:rPr>
                <w:rFonts w:ascii="Arial" w:hAnsi="Arial" w:cs="Arial"/>
                <w:bCs/>
              </w:rPr>
              <w:t>Tweet out big idea</w:t>
            </w:r>
          </w:p>
          <w:p w:rsidR="007B6C13" w:rsidRPr="00EC39D7" w:rsidRDefault="007B6C13" w:rsidP="00C31281">
            <w:pPr>
              <w:rPr>
                <w:rFonts w:ascii="Arial" w:hAnsi="Arial" w:cs="Arial"/>
                <w:bCs/>
              </w:rPr>
            </w:pPr>
          </w:p>
        </w:tc>
      </w:tr>
      <w:tr w:rsidR="007B6C13"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p>
        </w:tc>
      </w:tr>
    </w:tbl>
    <w:p w:rsidR="00C31281" w:rsidRPr="00EC39D7" w:rsidRDefault="00C31281" w:rsidP="00C31281">
      <w:pPr>
        <w:rPr>
          <w:rFonts w:ascii="Arial" w:hAnsi="Arial" w:cs="Arial"/>
          <w:bCs/>
        </w:rPr>
      </w:pPr>
    </w:p>
    <w:p w:rsidR="00C31281" w:rsidRPr="00EC39D7" w:rsidRDefault="00C31281" w:rsidP="00C31281">
      <w:pPr>
        <w:rPr>
          <w:rFonts w:ascii="Arial" w:hAnsi="Arial" w:cs="Arial"/>
          <w:bCs/>
        </w:rPr>
      </w:pPr>
      <w:r w:rsidRPr="00EC39D7">
        <w:rPr>
          <w:rFonts w:ascii="Arial" w:hAnsi="Arial" w:cs="Arial"/>
          <w:bCs/>
        </w:rPr>
        <w:t>Modification:</w:t>
      </w:r>
    </w:p>
    <w:tbl>
      <w:tblPr>
        <w:tblW w:w="108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6"/>
        <w:gridCol w:w="5495"/>
      </w:tblGrid>
      <w:tr w:rsidR="00C31281" w:rsidRPr="00EC39D7" w:rsidTr="00885BF6">
        <w:trPr>
          <w:trHeight w:val="315"/>
        </w:trPr>
        <w:tc>
          <w:tcPr>
            <w:tcW w:w="5306" w:type="dxa"/>
          </w:tcPr>
          <w:p w:rsidR="00C31281" w:rsidRPr="00EC39D7" w:rsidRDefault="00C31281" w:rsidP="00C31281">
            <w:pPr>
              <w:rPr>
                <w:rFonts w:ascii="Arial" w:hAnsi="Arial" w:cs="Arial"/>
                <w:bCs/>
              </w:rPr>
            </w:pPr>
            <w:r w:rsidRPr="00EC39D7">
              <w:rPr>
                <w:rFonts w:ascii="Arial" w:hAnsi="Arial" w:cs="Arial"/>
                <w:bCs/>
              </w:rPr>
              <w:t>ESL:</w:t>
            </w:r>
          </w:p>
        </w:tc>
        <w:tc>
          <w:tcPr>
            <w:tcW w:w="5495" w:type="dxa"/>
          </w:tcPr>
          <w:p w:rsidR="00C31281" w:rsidRPr="00EC39D7" w:rsidRDefault="00C31281" w:rsidP="00C31281">
            <w:pPr>
              <w:rPr>
                <w:rFonts w:ascii="Arial" w:hAnsi="Arial" w:cs="Arial"/>
                <w:bCs/>
              </w:rPr>
            </w:pPr>
            <w:r w:rsidRPr="00EC39D7">
              <w:rPr>
                <w:rFonts w:ascii="Arial" w:hAnsi="Arial" w:cs="Arial"/>
                <w:bCs/>
              </w:rPr>
              <w:t>Special Education:</w:t>
            </w:r>
          </w:p>
        </w:tc>
      </w:tr>
      <w:tr w:rsidR="00C31281" w:rsidRPr="00EC39D7" w:rsidTr="00885BF6">
        <w:trPr>
          <w:trHeight w:val="198"/>
        </w:trPr>
        <w:tc>
          <w:tcPr>
            <w:tcW w:w="5306" w:type="dxa"/>
          </w:tcPr>
          <w:p w:rsidR="00C31281" w:rsidRPr="00EC39D7" w:rsidRDefault="00C31281" w:rsidP="00C31281">
            <w:pPr>
              <w:rPr>
                <w:rFonts w:ascii="Arial" w:hAnsi="Arial" w:cs="Arial"/>
                <w:bCs/>
              </w:rPr>
            </w:pPr>
            <w:r w:rsidRPr="00EC39D7">
              <w:rPr>
                <w:rFonts w:ascii="Arial" w:hAnsi="Arial" w:cs="Arial"/>
                <w:bCs/>
              </w:rPr>
              <w:t>Working with a partner</w:t>
            </w:r>
          </w:p>
          <w:p w:rsidR="00C31281" w:rsidRPr="00EC39D7" w:rsidRDefault="00C31281" w:rsidP="00C31281">
            <w:pPr>
              <w:rPr>
                <w:rFonts w:ascii="Arial" w:hAnsi="Arial" w:cs="Arial"/>
                <w:bCs/>
              </w:rPr>
            </w:pPr>
            <w:r w:rsidRPr="00EC39D7">
              <w:rPr>
                <w:rFonts w:ascii="Arial" w:hAnsi="Arial" w:cs="Arial"/>
                <w:bCs/>
              </w:rPr>
              <w:t xml:space="preserve">Guided material </w:t>
            </w:r>
          </w:p>
          <w:p w:rsidR="00C31281" w:rsidRPr="00EC39D7" w:rsidRDefault="00C31281" w:rsidP="00C31281">
            <w:pPr>
              <w:rPr>
                <w:rFonts w:ascii="Arial" w:hAnsi="Arial" w:cs="Arial"/>
                <w:bCs/>
              </w:rPr>
            </w:pPr>
            <w:r w:rsidRPr="00EC39D7">
              <w:rPr>
                <w:rFonts w:ascii="Arial" w:hAnsi="Arial" w:cs="Arial"/>
                <w:bCs/>
              </w:rPr>
              <w:t>Spanish/ English Dictionaries</w:t>
            </w:r>
          </w:p>
          <w:p w:rsidR="00C31281" w:rsidRPr="00EC39D7" w:rsidRDefault="00C31281" w:rsidP="00C31281">
            <w:pPr>
              <w:rPr>
                <w:rFonts w:ascii="Arial" w:hAnsi="Arial" w:cs="Arial"/>
                <w:bCs/>
              </w:rPr>
            </w:pPr>
            <w:r w:rsidRPr="00EC39D7">
              <w:rPr>
                <w:rFonts w:ascii="Arial" w:hAnsi="Arial" w:cs="Arial"/>
                <w:bCs/>
              </w:rPr>
              <w:t>Subtitles on video</w:t>
            </w:r>
          </w:p>
          <w:p w:rsidR="00C31281" w:rsidRPr="00EC39D7" w:rsidRDefault="00C31281" w:rsidP="00C31281">
            <w:pPr>
              <w:rPr>
                <w:rFonts w:ascii="Arial" w:hAnsi="Arial" w:cs="Arial"/>
                <w:bCs/>
              </w:rPr>
            </w:pPr>
            <w:r w:rsidRPr="00EC39D7">
              <w:rPr>
                <w:rFonts w:ascii="Arial" w:hAnsi="Arial" w:cs="Arial"/>
                <w:bCs/>
              </w:rPr>
              <w:t>Translated work</w:t>
            </w:r>
          </w:p>
        </w:tc>
        <w:tc>
          <w:tcPr>
            <w:tcW w:w="5495" w:type="dxa"/>
          </w:tcPr>
          <w:p w:rsidR="00C31281" w:rsidRPr="00EC39D7" w:rsidRDefault="00C31281" w:rsidP="00C31281">
            <w:pPr>
              <w:rPr>
                <w:rFonts w:ascii="Arial" w:hAnsi="Arial" w:cs="Arial"/>
              </w:rPr>
            </w:pPr>
            <w:r w:rsidRPr="00EC39D7">
              <w:rPr>
                <w:rFonts w:ascii="Arial" w:hAnsi="Arial" w:cs="Arial"/>
              </w:rPr>
              <w:t xml:space="preserve">Students with IEP and 504 pans will receive accommodations per their individual needs. </w:t>
            </w:r>
          </w:p>
          <w:p w:rsidR="00C31281" w:rsidRPr="00EC39D7" w:rsidRDefault="00C31281" w:rsidP="00C31281">
            <w:pPr>
              <w:rPr>
                <w:rFonts w:ascii="Arial" w:hAnsi="Arial" w:cs="Arial"/>
              </w:rPr>
            </w:pPr>
          </w:p>
          <w:p w:rsidR="00C31281" w:rsidRPr="00EC39D7" w:rsidRDefault="00C31281" w:rsidP="00C31281">
            <w:pPr>
              <w:rPr>
                <w:rFonts w:ascii="Arial" w:hAnsi="Arial" w:cs="Arial"/>
              </w:rPr>
            </w:pPr>
            <w:r w:rsidRPr="00EC39D7">
              <w:rPr>
                <w:rFonts w:ascii="Arial" w:hAnsi="Arial" w:cs="Arial"/>
              </w:rPr>
              <w:t>Highlighting, different colors, dictionaries, extended time, etc</w:t>
            </w:r>
          </w:p>
          <w:p w:rsidR="00C31281" w:rsidRPr="00EC39D7" w:rsidRDefault="00C31281" w:rsidP="00C31281">
            <w:pPr>
              <w:rPr>
                <w:rFonts w:ascii="Arial" w:hAnsi="Arial" w:cs="Arial"/>
              </w:rPr>
            </w:pPr>
          </w:p>
          <w:p w:rsidR="00C31281" w:rsidRPr="00EC39D7" w:rsidRDefault="00C31281" w:rsidP="00C31281">
            <w:pPr>
              <w:rPr>
                <w:rFonts w:ascii="Arial" w:hAnsi="Arial" w:cs="Arial"/>
                <w:bCs/>
              </w:rPr>
            </w:pPr>
            <w:r w:rsidRPr="00EC39D7">
              <w:rPr>
                <w:rFonts w:ascii="Arial" w:hAnsi="Arial" w:cs="Arial"/>
              </w:rPr>
              <w:t>Lessons will be modified to fit academic, and Pre-AP Students</w:t>
            </w:r>
          </w:p>
        </w:tc>
      </w:tr>
    </w:tbl>
    <w:p w:rsidR="00C31281" w:rsidRPr="00EC39D7" w:rsidRDefault="00C31281" w:rsidP="00C31281">
      <w:pPr>
        <w:rPr>
          <w:rFonts w:ascii="Arial" w:hAnsi="Arial" w:cs="Arial"/>
        </w:rPr>
      </w:pPr>
    </w:p>
    <w:p w:rsidR="00C31281" w:rsidRPr="00EC39D7" w:rsidRDefault="00C31281" w:rsidP="00C31281">
      <w:pPr>
        <w:rPr>
          <w:rFonts w:ascii="Arial" w:hAnsi="Arial" w:cs="Arial"/>
          <w:sz w:val="28"/>
          <w:szCs w:val="22"/>
        </w:rPr>
      </w:pPr>
      <w:r w:rsidRPr="00EC39D7">
        <w:rPr>
          <w:rFonts w:ascii="Arial" w:hAnsi="Arial" w:cs="Arial"/>
          <w:sz w:val="28"/>
          <w:szCs w:val="22"/>
        </w:rPr>
        <w:t xml:space="preserve">Homework: </w:t>
      </w:r>
    </w:p>
    <w:p w:rsidR="00C31281" w:rsidRPr="00EC39D7" w:rsidRDefault="00C31281" w:rsidP="00C31281">
      <w:pPr>
        <w:rPr>
          <w:rFonts w:ascii="Arial" w:hAnsi="Arial" w:cs="Arial"/>
          <w:sz w:val="28"/>
          <w:szCs w:val="22"/>
        </w:rPr>
      </w:pPr>
    </w:p>
    <w:p w:rsidR="00C31281" w:rsidRPr="00EC39D7" w:rsidRDefault="00C31281" w:rsidP="00C31281">
      <w:pPr>
        <w:rPr>
          <w:rFonts w:ascii="Arial" w:hAnsi="Arial" w:cs="Arial"/>
          <w:sz w:val="28"/>
          <w:szCs w:val="22"/>
        </w:rPr>
      </w:pPr>
    </w:p>
    <w:sectPr w:rsidR="00C31281" w:rsidRPr="00EC39D7" w:rsidSect="00885BF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4pt;height:11.4pt" o:bullet="t">
        <v:imagedata r:id="rId1" o:title="HAPG_LiteracyLogo"/>
      </v:shape>
    </w:pict>
  </w:numPicBullet>
  <w:abstractNum w:abstractNumId="0">
    <w:nsid w:val="FFFFFF1D"/>
    <w:multiLevelType w:val="multilevel"/>
    <w:tmpl w:val="6F989F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02356"/>
    <w:multiLevelType w:val="hybridMultilevel"/>
    <w:tmpl w:val="C6263D60"/>
    <w:lvl w:ilvl="0" w:tplc="DE064F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746F5"/>
    <w:multiLevelType w:val="hybridMultilevel"/>
    <w:tmpl w:val="D1F6511A"/>
    <w:lvl w:ilvl="0" w:tplc="065C4712">
      <w:start w:val="20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5285A"/>
    <w:multiLevelType w:val="hybridMultilevel"/>
    <w:tmpl w:val="959C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F73B5"/>
    <w:multiLevelType w:val="hybridMultilevel"/>
    <w:tmpl w:val="558C617A"/>
    <w:lvl w:ilvl="0" w:tplc="2494A0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B1B3C"/>
    <w:multiLevelType w:val="hybridMultilevel"/>
    <w:tmpl w:val="9E7A3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62C25"/>
    <w:multiLevelType w:val="hybridMultilevel"/>
    <w:tmpl w:val="9FCE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2C47E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5A3F88"/>
    <w:multiLevelType w:val="hybridMultilevel"/>
    <w:tmpl w:val="12E2D0A4"/>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5570B8"/>
    <w:multiLevelType w:val="hybridMultilevel"/>
    <w:tmpl w:val="0B00521A"/>
    <w:lvl w:ilvl="0" w:tplc="D284D0F2">
      <w:start w:val="1"/>
      <w:numFmt w:val="bullet"/>
      <w:lvlText w:val=""/>
      <w:lvlJc w:val="left"/>
      <w:pPr>
        <w:tabs>
          <w:tab w:val="num" w:pos="360"/>
        </w:tabs>
        <w:ind w:left="360" w:hanging="360"/>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081834"/>
    <w:multiLevelType w:val="hybridMultilevel"/>
    <w:tmpl w:val="3DD683DE"/>
    <w:lvl w:ilvl="0" w:tplc="F96C59D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72537C"/>
    <w:multiLevelType w:val="hybridMultilevel"/>
    <w:tmpl w:val="FE9E7C42"/>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32AB6"/>
    <w:multiLevelType w:val="hybridMultilevel"/>
    <w:tmpl w:val="7FC65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ED7EAC"/>
    <w:multiLevelType w:val="hybridMultilevel"/>
    <w:tmpl w:val="2AD21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436FC3"/>
    <w:multiLevelType w:val="hybridMultilevel"/>
    <w:tmpl w:val="A6D25E82"/>
    <w:lvl w:ilvl="0" w:tplc="B9EAC5B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67E2FF1"/>
    <w:multiLevelType w:val="hybridMultilevel"/>
    <w:tmpl w:val="9A449D4C"/>
    <w:lvl w:ilvl="0" w:tplc="029C6638">
      <w:start w:val="1"/>
      <w:numFmt w:val="bullet"/>
      <w:lvlText w:val=""/>
      <w:lvlJc w:val="left"/>
      <w:pPr>
        <w:tabs>
          <w:tab w:val="num" w:pos="1480"/>
        </w:tabs>
        <w:ind w:left="1480" w:hanging="360"/>
      </w:pPr>
      <w:rPr>
        <w:rFonts w:ascii="Symbol" w:hAnsi="Symbol" w:hint="default"/>
        <w:b w:val="0"/>
        <w:i w:val="0"/>
        <w:sz w:val="16"/>
        <w:szCs w:val="16"/>
      </w:rPr>
    </w:lvl>
    <w:lvl w:ilvl="1" w:tplc="DB223E88">
      <w:start w:val="1"/>
      <w:numFmt w:val="bullet"/>
      <w:lvlText w:val=""/>
      <w:lvlPicBulletId w:val="0"/>
      <w:lvlJc w:val="left"/>
      <w:pPr>
        <w:tabs>
          <w:tab w:val="num" w:pos="1696"/>
        </w:tabs>
        <w:ind w:left="1480" w:firstLine="0"/>
      </w:pPr>
      <w:rPr>
        <w:rFonts w:ascii="Symbol" w:hAnsi="Symbol" w:hint="default"/>
        <w:b w:val="0"/>
        <w:i w:val="0"/>
        <w:color w:val="auto"/>
        <w:sz w:val="24"/>
        <w:szCs w:val="20"/>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cs="Wingdings"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Wingdings"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6">
    <w:nsid w:val="3B336081"/>
    <w:multiLevelType w:val="hybridMultilevel"/>
    <w:tmpl w:val="19FC1B98"/>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EF021A"/>
    <w:multiLevelType w:val="hybridMultilevel"/>
    <w:tmpl w:val="B46659E2"/>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2873E6"/>
    <w:multiLevelType w:val="hybridMultilevel"/>
    <w:tmpl w:val="E14810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4333D2"/>
    <w:multiLevelType w:val="hybridMultilevel"/>
    <w:tmpl w:val="55669106"/>
    <w:lvl w:ilvl="0" w:tplc="30D6EC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F77B1E"/>
    <w:multiLevelType w:val="hybridMultilevel"/>
    <w:tmpl w:val="011C11B0"/>
    <w:lvl w:ilvl="0" w:tplc="BD2CF1EA">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68C0C23"/>
    <w:multiLevelType w:val="hybridMultilevel"/>
    <w:tmpl w:val="A30A60C4"/>
    <w:lvl w:ilvl="0" w:tplc="B9EAC5B2">
      <w:start w:val="1"/>
      <w:numFmt w:val="bullet"/>
      <w:lvlText w:val=""/>
      <w:lvlJc w:val="left"/>
      <w:pPr>
        <w:tabs>
          <w:tab w:val="num" w:pos="432"/>
        </w:tabs>
        <w:ind w:left="432" w:hanging="216"/>
      </w:pPr>
      <w:rPr>
        <w:rFonts w:ascii="Symbol" w:hAnsi="Symbol" w:hint="default"/>
      </w:rPr>
    </w:lvl>
    <w:lvl w:ilvl="1" w:tplc="04090003" w:tentative="1">
      <w:start w:val="1"/>
      <w:numFmt w:val="bullet"/>
      <w:lvlText w:val="o"/>
      <w:lvlJc w:val="left"/>
      <w:pPr>
        <w:tabs>
          <w:tab w:val="num" w:pos="1656"/>
        </w:tabs>
        <w:ind w:left="1656" w:hanging="360"/>
      </w:pPr>
      <w:rPr>
        <w:rFonts w:ascii="Courier New" w:hAnsi="Courier New" w:cs="Wingdings"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Wingdings"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Wingdings"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22">
    <w:nsid w:val="59376739"/>
    <w:multiLevelType w:val="hybridMultilevel"/>
    <w:tmpl w:val="95AEA02E"/>
    <w:lvl w:ilvl="0" w:tplc="78200060">
      <w:start w:val="1"/>
      <w:numFmt w:val="bullet"/>
      <w:lvlText w:val=""/>
      <w:lvlJc w:val="left"/>
      <w:pPr>
        <w:tabs>
          <w:tab w:val="num" w:pos="432"/>
        </w:tabs>
        <w:ind w:left="432" w:hanging="216"/>
      </w:pPr>
      <w:rPr>
        <w:rFonts w:ascii="Symbol" w:hAnsi="Symbol" w:hint="default"/>
        <w:color w:val="auto"/>
        <w:sz w:val="16"/>
        <w:szCs w:val="16"/>
      </w:rPr>
    </w:lvl>
    <w:lvl w:ilvl="1" w:tplc="04090003" w:tentative="1">
      <w:start w:val="1"/>
      <w:numFmt w:val="bullet"/>
      <w:lvlText w:val="o"/>
      <w:lvlJc w:val="left"/>
      <w:pPr>
        <w:ind w:left="1656" w:hanging="360"/>
      </w:pPr>
      <w:rPr>
        <w:rFonts w:ascii="Courier New" w:hAnsi="Courier New" w:cs="Wingdings"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Wingdings"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Wingdings" w:hint="default"/>
      </w:rPr>
    </w:lvl>
    <w:lvl w:ilvl="8" w:tplc="04090005" w:tentative="1">
      <w:start w:val="1"/>
      <w:numFmt w:val="bullet"/>
      <w:lvlText w:val=""/>
      <w:lvlJc w:val="left"/>
      <w:pPr>
        <w:ind w:left="6696" w:hanging="360"/>
      </w:pPr>
      <w:rPr>
        <w:rFonts w:ascii="Wingdings" w:hAnsi="Wingdings" w:hint="default"/>
      </w:rPr>
    </w:lvl>
  </w:abstractNum>
  <w:abstractNum w:abstractNumId="23">
    <w:nsid w:val="61501703"/>
    <w:multiLevelType w:val="hybridMultilevel"/>
    <w:tmpl w:val="92D46C38"/>
    <w:lvl w:ilvl="0" w:tplc="0D409D68">
      <w:start w:val="1"/>
      <w:numFmt w:val="bullet"/>
      <w:pStyle w:val="Style1"/>
      <w:lvlText w:val=""/>
      <w:lvlJc w:val="left"/>
      <w:pPr>
        <w:tabs>
          <w:tab w:val="num" w:pos="216"/>
        </w:tabs>
        <w:ind w:left="216" w:hanging="216"/>
      </w:pPr>
      <w:rPr>
        <w:rFonts w:ascii="Symbol" w:hAnsi="Symbol" w:hint="default"/>
        <w:color w:val="auto"/>
        <w:sz w:val="16"/>
        <w:szCs w:val="16"/>
      </w:rPr>
    </w:lvl>
    <w:lvl w:ilvl="1" w:tplc="94449A9A">
      <w:start w:val="1"/>
      <w:numFmt w:val="bullet"/>
      <w:lvlText w:val=""/>
      <w:lvlJc w:val="left"/>
      <w:pPr>
        <w:tabs>
          <w:tab w:val="num" w:pos="1440"/>
        </w:tabs>
        <w:ind w:left="1440" w:hanging="720"/>
      </w:pPr>
      <w:rPr>
        <w:rFonts w:ascii="Symbol" w:hAnsi="Symbol" w:hint="default"/>
        <w:color w:val="auto"/>
        <w:sz w:val="16"/>
        <w:szCs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16B0A91"/>
    <w:multiLevelType w:val="hybridMultilevel"/>
    <w:tmpl w:val="28E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232DCB"/>
    <w:multiLevelType w:val="hybridMultilevel"/>
    <w:tmpl w:val="10808404"/>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15532C"/>
    <w:multiLevelType w:val="hybridMultilevel"/>
    <w:tmpl w:val="EA96FAD6"/>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D3458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3B45BF"/>
    <w:multiLevelType w:val="hybridMultilevel"/>
    <w:tmpl w:val="5372B1F8"/>
    <w:lvl w:ilvl="0" w:tplc="F8B28B04">
      <w:start w:val="1"/>
      <w:numFmt w:val="bullet"/>
      <w:lvlText w:val=""/>
      <w:lvlJc w:val="left"/>
      <w:pPr>
        <w:tabs>
          <w:tab w:val="num" w:pos="744"/>
        </w:tabs>
        <w:ind w:left="744" w:hanging="360"/>
      </w:pPr>
      <w:rPr>
        <w:rFonts w:ascii="Symbol" w:hAnsi="Symbol" w:hint="default"/>
        <w:sz w:val="16"/>
        <w:szCs w:val="16"/>
      </w:rPr>
    </w:lvl>
    <w:lvl w:ilvl="1" w:tplc="04090003" w:tentative="1">
      <w:start w:val="1"/>
      <w:numFmt w:val="bullet"/>
      <w:lvlText w:val="o"/>
      <w:lvlJc w:val="left"/>
      <w:pPr>
        <w:tabs>
          <w:tab w:val="num" w:pos="1464"/>
        </w:tabs>
        <w:ind w:left="1464" w:hanging="360"/>
      </w:pPr>
      <w:rPr>
        <w:rFonts w:ascii="Courier New" w:hAnsi="Courier New" w:cs="Wingdings"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cs="Wingdings"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cs="Wingdings"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29">
    <w:nsid w:val="75AB6EC0"/>
    <w:multiLevelType w:val="hybridMultilevel"/>
    <w:tmpl w:val="0FDA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F04CD3"/>
    <w:multiLevelType w:val="hybridMultilevel"/>
    <w:tmpl w:val="791A5A74"/>
    <w:lvl w:ilvl="0" w:tplc="B13CE1A8">
      <w:start w:val="1"/>
      <w:numFmt w:val="bullet"/>
      <w:lvlText w:val=""/>
      <w:lvlJc w:val="left"/>
      <w:pPr>
        <w:tabs>
          <w:tab w:val="num" w:pos="216"/>
        </w:tabs>
        <w:ind w:left="216" w:hanging="216"/>
      </w:pPr>
      <w:rPr>
        <w:rFonts w:ascii="Symbol" w:hAnsi="Symbol" w:hint="default"/>
        <w:color w:val="auto"/>
        <w:sz w:val="16"/>
        <w:szCs w:val="16"/>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7D880B9C"/>
    <w:multiLevelType w:val="hybridMultilevel"/>
    <w:tmpl w:val="C35A0C44"/>
    <w:lvl w:ilvl="0" w:tplc="0DFCD33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7"/>
  </w:num>
  <w:num w:numId="4">
    <w:abstractNumId w:val="18"/>
  </w:num>
  <w:num w:numId="5">
    <w:abstractNumId w:val="5"/>
  </w:num>
  <w:num w:numId="6">
    <w:abstractNumId w:val="0"/>
  </w:num>
  <w:num w:numId="7">
    <w:abstractNumId w:val="2"/>
  </w:num>
  <w:num w:numId="8">
    <w:abstractNumId w:val="22"/>
  </w:num>
  <w:num w:numId="9">
    <w:abstractNumId w:val="23"/>
  </w:num>
  <w:num w:numId="10">
    <w:abstractNumId w:val="19"/>
  </w:num>
  <w:num w:numId="11">
    <w:abstractNumId w:val="28"/>
  </w:num>
  <w:num w:numId="12">
    <w:abstractNumId w:val="15"/>
  </w:num>
  <w:num w:numId="13">
    <w:abstractNumId w:val="11"/>
  </w:num>
  <w:num w:numId="14">
    <w:abstractNumId w:val="25"/>
  </w:num>
  <w:num w:numId="15">
    <w:abstractNumId w:val="30"/>
  </w:num>
  <w:num w:numId="16">
    <w:abstractNumId w:val="31"/>
  </w:num>
  <w:num w:numId="17">
    <w:abstractNumId w:val="1"/>
  </w:num>
  <w:num w:numId="18">
    <w:abstractNumId w:val="21"/>
  </w:num>
  <w:num w:numId="19">
    <w:abstractNumId w:val="9"/>
  </w:num>
  <w:num w:numId="20">
    <w:abstractNumId w:val="14"/>
  </w:num>
  <w:num w:numId="21">
    <w:abstractNumId w:val="8"/>
  </w:num>
  <w:num w:numId="22">
    <w:abstractNumId w:val="16"/>
  </w:num>
  <w:num w:numId="23">
    <w:abstractNumId w:val="4"/>
  </w:num>
  <w:num w:numId="24">
    <w:abstractNumId w:val="3"/>
  </w:num>
  <w:num w:numId="25">
    <w:abstractNumId w:val="17"/>
  </w:num>
  <w:num w:numId="26">
    <w:abstractNumId w:val="26"/>
  </w:num>
  <w:num w:numId="27">
    <w:abstractNumId w:val="20"/>
  </w:num>
  <w:num w:numId="28">
    <w:abstractNumId w:val="29"/>
  </w:num>
  <w:num w:numId="29">
    <w:abstractNumId w:val="6"/>
  </w:num>
  <w:num w:numId="30">
    <w:abstractNumId w:val="12"/>
  </w:num>
  <w:num w:numId="31">
    <w:abstractNumId w:val="24"/>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66BD9"/>
    <w:rsid w:val="00066BD9"/>
    <w:rsid w:val="00163C64"/>
    <w:rsid w:val="00247015"/>
    <w:rsid w:val="00301689"/>
    <w:rsid w:val="00411542"/>
    <w:rsid w:val="00456BC3"/>
    <w:rsid w:val="004969F6"/>
    <w:rsid w:val="00575DB4"/>
    <w:rsid w:val="005A2EE3"/>
    <w:rsid w:val="006541A4"/>
    <w:rsid w:val="006931E7"/>
    <w:rsid w:val="00714D3F"/>
    <w:rsid w:val="00736C5F"/>
    <w:rsid w:val="007958E6"/>
    <w:rsid w:val="007B2199"/>
    <w:rsid w:val="007B6C13"/>
    <w:rsid w:val="007E625B"/>
    <w:rsid w:val="007F0828"/>
    <w:rsid w:val="007F2F2C"/>
    <w:rsid w:val="00885BF6"/>
    <w:rsid w:val="009059BA"/>
    <w:rsid w:val="0091374A"/>
    <w:rsid w:val="009148BC"/>
    <w:rsid w:val="009B0719"/>
    <w:rsid w:val="009C0869"/>
    <w:rsid w:val="009E3F30"/>
    <w:rsid w:val="00AE32F2"/>
    <w:rsid w:val="00C0228C"/>
    <w:rsid w:val="00C31281"/>
    <w:rsid w:val="00E33760"/>
    <w:rsid w:val="00EA7B89"/>
    <w:rsid w:val="00EB1328"/>
    <w:rsid w:val="00EC39D7"/>
    <w:rsid w:val="00EF14F0"/>
    <w:rsid w:val="00F167C4"/>
    <w:rsid w:val="00F271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Spacing"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66BD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66B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inTable31">
    <w:name w:val="Plain Table 31"/>
    <w:basedOn w:val="Normal"/>
    <w:uiPriority w:val="34"/>
    <w:qFormat/>
    <w:rsid w:val="00066BD9"/>
    <w:pPr>
      <w:ind w:left="720"/>
      <w:contextualSpacing/>
    </w:pPr>
  </w:style>
  <w:style w:type="paragraph" w:customStyle="1" w:styleId="subparagrapha">
    <w:name w:val="subparagrapha"/>
    <w:basedOn w:val="Normal"/>
    <w:rsid w:val="00574209"/>
    <w:pPr>
      <w:shd w:val="clear" w:color="auto" w:fill="FFFFFF"/>
      <w:spacing w:before="100" w:beforeAutospacing="1" w:after="100" w:afterAutospacing="1"/>
      <w:ind w:left="1440"/>
    </w:pPr>
    <w:rPr>
      <w:color w:val="000080"/>
    </w:rPr>
  </w:style>
  <w:style w:type="paragraph" w:styleId="NormalWeb">
    <w:name w:val="Normal (Web)"/>
    <w:basedOn w:val="Normal"/>
    <w:uiPriority w:val="99"/>
    <w:rsid w:val="00FE5E0A"/>
    <w:pPr>
      <w:spacing w:beforeLines="1" w:afterLines="1"/>
    </w:pPr>
    <w:rPr>
      <w:rFonts w:ascii="Times" w:eastAsia="Calibri" w:hAnsi="Times"/>
      <w:sz w:val="20"/>
      <w:szCs w:val="20"/>
    </w:rPr>
  </w:style>
  <w:style w:type="paragraph" w:customStyle="1" w:styleId="SubtleEmphasis1">
    <w:name w:val="Subtle Emphasis1"/>
    <w:basedOn w:val="Normal"/>
    <w:uiPriority w:val="34"/>
    <w:qFormat/>
    <w:rsid w:val="008673E2"/>
    <w:pPr>
      <w:ind w:left="720"/>
    </w:pPr>
  </w:style>
  <w:style w:type="paragraph" w:customStyle="1" w:styleId="Style1">
    <w:name w:val="Style1"/>
    <w:basedOn w:val="Normal"/>
    <w:rsid w:val="008673E2"/>
    <w:pPr>
      <w:numPr>
        <w:numId w:val="9"/>
      </w:numPr>
      <w:tabs>
        <w:tab w:val="clear" w:pos="216"/>
        <w:tab w:val="num" w:pos="306"/>
      </w:tabs>
      <w:ind w:left="306"/>
    </w:pPr>
    <w:rPr>
      <w:rFonts w:ascii="Arial" w:hAnsi="Arial" w:cs="Arial"/>
      <w:sz w:val="20"/>
      <w:szCs w:val="20"/>
    </w:rPr>
  </w:style>
  <w:style w:type="paragraph" w:customStyle="1" w:styleId="SubtleEmphasis2">
    <w:name w:val="Subtle Emphasis2"/>
    <w:basedOn w:val="Normal"/>
    <w:uiPriority w:val="34"/>
    <w:qFormat/>
    <w:rsid w:val="007057CE"/>
    <w:pPr>
      <w:ind w:left="720"/>
    </w:pPr>
  </w:style>
  <w:style w:type="paragraph" w:customStyle="1" w:styleId="MediumList1-Accent61">
    <w:name w:val="Medium List 1 - Accent 61"/>
    <w:basedOn w:val="Normal"/>
    <w:uiPriority w:val="34"/>
    <w:qFormat/>
    <w:rsid w:val="00655410"/>
    <w:pPr>
      <w:ind w:left="720"/>
    </w:pPr>
  </w:style>
  <w:style w:type="paragraph" w:customStyle="1" w:styleId="LightList-Accent51">
    <w:name w:val="Light List - Accent 51"/>
    <w:basedOn w:val="Normal"/>
    <w:uiPriority w:val="34"/>
    <w:qFormat/>
    <w:rsid w:val="00775C98"/>
    <w:pPr>
      <w:ind w:left="720"/>
    </w:pPr>
  </w:style>
  <w:style w:type="paragraph" w:customStyle="1" w:styleId="MediumList2-Accent41">
    <w:name w:val="Medium List 2 - Accent 41"/>
    <w:basedOn w:val="Normal"/>
    <w:uiPriority w:val="34"/>
    <w:qFormat/>
    <w:rsid w:val="005A28EC"/>
    <w:pPr>
      <w:ind w:left="720"/>
    </w:pPr>
  </w:style>
  <w:style w:type="character" w:styleId="Strong">
    <w:name w:val="Strong"/>
    <w:uiPriority w:val="22"/>
    <w:qFormat/>
    <w:rsid w:val="006F36C0"/>
    <w:rPr>
      <w:rFonts w:cs="Times New Roman"/>
      <w:b/>
      <w:bCs/>
    </w:rPr>
  </w:style>
  <w:style w:type="paragraph" w:customStyle="1" w:styleId="ColorfulList-Accent11">
    <w:name w:val="Colorful List - Accent 11"/>
    <w:basedOn w:val="Normal"/>
    <w:uiPriority w:val="34"/>
    <w:qFormat/>
    <w:rsid w:val="00804C6E"/>
    <w:pPr>
      <w:ind w:left="720"/>
    </w:pPr>
  </w:style>
  <w:style w:type="paragraph" w:styleId="ListParagraph">
    <w:name w:val="List Paragraph"/>
    <w:basedOn w:val="Normal"/>
    <w:qFormat/>
    <w:rsid w:val="00E33760"/>
    <w:pPr>
      <w:ind w:left="720"/>
      <w:contextualSpacing/>
    </w:pPr>
  </w:style>
  <w:style w:type="character" w:styleId="Hyperlink">
    <w:name w:val="Hyperlink"/>
    <w:basedOn w:val="DefaultParagraphFont"/>
    <w:uiPriority w:val="99"/>
    <w:unhideWhenUsed/>
    <w:rsid w:val="007F0828"/>
    <w:rPr>
      <w:color w:val="0000FF"/>
      <w:u w:val="single"/>
    </w:rPr>
  </w:style>
  <w:style w:type="character" w:customStyle="1" w:styleId="apple-converted-space">
    <w:name w:val="apple-converted-space"/>
    <w:basedOn w:val="DefaultParagraphFont"/>
    <w:rsid w:val="007F0828"/>
  </w:style>
  <w:style w:type="character" w:styleId="Emphasis">
    <w:name w:val="Emphasis"/>
    <w:basedOn w:val="DefaultParagraphFont"/>
    <w:uiPriority w:val="20"/>
    <w:qFormat/>
    <w:rsid w:val="007F0828"/>
    <w:rPr>
      <w:i/>
      <w:iCs/>
    </w:rPr>
  </w:style>
</w:styles>
</file>

<file path=word/webSettings.xml><?xml version="1.0" encoding="utf-8"?>
<w:webSettings xmlns:r="http://schemas.openxmlformats.org/officeDocument/2006/relationships" xmlns:w="http://schemas.openxmlformats.org/wordprocessingml/2006/main">
  <w:divs>
    <w:div w:id="91902330">
      <w:bodyDiv w:val="1"/>
      <w:marLeft w:val="0"/>
      <w:marRight w:val="0"/>
      <w:marTop w:val="0"/>
      <w:marBottom w:val="0"/>
      <w:divBdr>
        <w:top w:val="none" w:sz="0" w:space="0" w:color="auto"/>
        <w:left w:val="none" w:sz="0" w:space="0" w:color="auto"/>
        <w:bottom w:val="none" w:sz="0" w:space="0" w:color="auto"/>
        <w:right w:val="none" w:sz="0" w:space="0" w:color="auto"/>
      </w:divBdr>
    </w:div>
    <w:div w:id="332875475">
      <w:bodyDiv w:val="1"/>
      <w:marLeft w:val="0"/>
      <w:marRight w:val="0"/>
      <w:marTop w:val="0"/>
      <w:marBottom w:val="0"/>
      <w:divBdr>
        <w:top w:val="none" w:sz="0" w:space="0" w:color="auto"/>
        <w:left w:val="none" w:sz="0" w:space="0" w:color="auto"/>
        <w:bottom w:val="none" w:sz="0" w:space="0" w:color="auto"/>
        <w:right w:val="none" w:sz="0" w:space="0" w:color="auto"/>
      </w:divBdr>
    </w:div>
    <w:div w:id="401105102">
      <w:bodyDiv w:val="1"/>
      <w:marLeft w:val="0"/>
      <w:marRight w:val="0"/>
      <w:marTop w:val="0"/>
      <w:marBottom w:val="0"/>
      <w:divBdr>
        <w:top w:val="none" w:sz="0" w:space="0" w:color="auto"/>
        <w:left w:val="none" w:sz="0" w:space="0" w:color="auto"/>
        <w:bottom w:val="none" w:sz="0" w:space="0" w:color="auto"/>
        <w:right w:val="none" w:sz="0" w:space="0" w:color="auto"/>
      </w:divBdr>
    </w:div>
    <w:div w:id="514535085">
      <w:bodyDiv w:val="1"/>
      <w:marLeft w:val="0"/>
      <w:marRight w:val="0"/>
      <w:marTop w:val="0"/>
      <w:marBottom w:val="0"/>
      <w:divBdr>
        <w:top w:val="none" w:sz="0" w:space="0" w:color="auto"/>
        <w:left w:val="none" w:sz="0" w:space="0" w:color="auto"/>
        <w:bottom w:val="none" w:sz="0" w:space="0" w:color="auto"/>
        <w:right w:val="none" w:sz="0" w:space="0" w:color="auto"/>
      </w:divBdr>
    </w:div>
    <w:div w:id="582186464">
      <w:bodyDiv w:val="1"/>
      <w:marLeft w:val="0"/>
      <w:marRight w:val="0"/>
      <w:marTop w:val="0"/>
      <w:marBottom w:val="0"/>
      <w:divBdr>
        <w:top w:val="none" w:sz="0" w:space="0" w:color="auto"/>
        <w:left w:val="none" w:sz="0" w:space="0" w:color="auto"/>
        <w:bottom w:val="none" w:sz="0" w:space="0" w:color="auto"/>
        <w:right w:val="none" w:sz="0" w:space="0" w:color="auto"/>
      </w:divBdr>
    </w:div>
    <w:div w:id="762654451">
      <w:bodyDiv w:val="1"/>
      <w:marLeft w:val="0"/>
      <w:marRight w:val="0"/>
      <w:marTop w:val="0"/>
      <w:marBottom w:val="0"/>
      <w:divBdr>
        <w:top w:val="none" w:sz="0" w:space="0" w:color="auto"/>
        <w:left w:val="none" w:sz="0" w:space="0" w:color="auto"/>
        <w:bottom w:val="none" w:sz="0" w:space="0" w:color="auto"/>
        <w:right w:val="none" w:sz="0" w:space="0" w:color="auto"/>
      </w:divBdr>
    </w:div>
    <w:div w:id="804086754">
      <w:bodyDiv w:val="1"/>
      <w:marLeft w:val="0"/>
      <w:marRight w:val="0"/>
      <w:marTop w:val="0"/>
      <w:marBottom w:val="0"/>
      <w:divBdr>
        <w:top w:val="none" w:sz="0" w:space="0" w:color="auto"/>
        <w:left w:val="none" w:sz="0" w:space="0" w:color="auto"/>
        <w:bottom w:val="none" w:sz="0" w:space="0" w:color="auto"/>
        <w:right w:val="none" w:sz="0" w:space="0" w:color="auto"/>
      </w:divBdr>
    </w:div>
    <w:div w:id="1185172805">
      <w:bodyDiv w:val="1"/>
      <w:marLeft w:val="0"/>
      <w:marRight w:val="0"/>
      <w:marTop w:val="0"/>
      <w:marBottom w:val="0"/>
      <w:divBdr>
        <w:top w:val="none" w:sz="0" w:space="0" w:color="auto"/>
        <w:left w:val="none" w:sz="0" w:space="0" w:color="auto"/>
        <w:bottom w:val="none" w:sz="0" w:space="0" w:color="auto"/>
        <w:right w:val="none" w:sz="0" w:space="0" w:color="auto"/>
      </w:divBdr>
    </w:div>
    <w:div w:id="1885291365">
      <w:bodyDiv w:val="1"/>
      <w:marLeft w:val="0"/>
      <w:marRight w:val="0"/>
      <w:marTop w:val="0"/>
      <w:marBottom w:val="0"/>
      <w:divBdr>
        <w:top w:val="none" w:sz="0" w:space="0" w:color="auto"/>
        <w:left w:val="none" w:sz="0" w:space="0" w:color="auto"/>
        <w:bottom w:val="none" w:sz="0" w:space="0" w:color="auto"/>
        <w:right w:val="none" w:sz="0" w:space="0" w:color="auto"/>
      </w:divBdr>
      <w:divsChild>
        <w:div w:id="886069918">
          <w:marLeft w:val="43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files.itslearning.com/data/2517/462202/Unit%201/Defining%20Regions/SS6_DefiningRegions_321Analysis_Unit_1.docx" TargetMode="External"/><Relationship Id="rId3" Type="http://schemas.openxmlformats.org/officeDocument/2006/relationships/settings" Target="settings.xml"/><Relationship Id="rId7" Type="http://schemas.openxmlformats.org/officeDocument/2006/relationships/hyperlink" Target="https://files.itslearning.com/data/2517/462202/Unit%201/Defining%20Regions/SS6_DefiningRegions_Reading_Unit_1.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les.itslearning.com/data/2517/462202/Unit%201/Defining%20Regions/SS6_Vocabulary_DefiningRegions_GraphicOrganizer_Unit_1.docx" TargetMode="External"/><Relationship Id="rId5" Type="http://schemas.openxmlformats.org/officeDocument/2006/relationships/hyperlink" Target="https://youtu.be/HgdueqdZc_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Marty Daniel</cp:lastModifiedBy>
  <cp:revision>3</cp:revision>
  <dcterms:created xsi:type="dcterms:W3CDTF">2016-07-10T00:51:00Z</dcterms:created>
  <dcterms:modified xsi:type="dcterms:W3CDTF">2016-07-10T01:47:00Z</dcterms:modified>
</cp:coreProperties>
</file>